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70" w:rsidRPr="00651DDB" w:rsidRDefault="00651DDB" w:rsidP="0027072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cs-CZ"/>
        </w:rPr>
      </w:pPr>
      <w:r w:rsidRPr="00651DDB">
        <w:rPr>
          <w:rFonts w:ascii="Arial" w:eastAsia="Times New Roman" w:hAnsi="Arial" w:cs="Arial"/>
          <w:b/>
          <w:noProof/>
          <w:sz w:val="25"/>
          <w:szCs w:val="25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4510404</wp:posOffset>
            </wp:positionH>
            <wp:positionV relativeFrom="paragraph">
              <wp:posOffset>-528321</wp:posOffset>
            </wp:positionV>
            <wp:extent cx="1495425" cy="1495425"/>
            <wp:effectExtent l="19050" t="0" r="9525" b="0"/>
            <wp:wrapNone/>
            <wp:docPr id="4" name="obrázek 1" descr="C:\Users\petra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A70" w:rsidRPr="00651DDB">
        <w:rPr>
          <w:rFonts w:ascii="Arial" w:eastAsia="Times New Roman" w:hAnsi="Arial" w:cs="Arial"/>
          <w:b/>
          <w:sz w:val="25"/>
          <w:szCs w:val="25"/>
          <w:lang w:eastAsia="cs-CZ"/>
        </w:rPr>
        <w:t>Každý koš pomáhá, z.</w:t>
      </w:r>
      <w:r w:rsidR="001B45DB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 </w:t>
      </w:r>
      <w:r w:rsidR="00355A70" w:rsidRPr="00651DDB">
        <w:rPr>
          <w:rFonts w:ascii="Arial" w:eastAsia="Times New Roman" w:hAnsi="Arial" w:cs="Arial"/>
          <w:b/>
          <w:sz w:val="25"/>
          <w:szCs w:val="25"/>
          <w:lang w:eastAsia="cs-CZ"/>
        </w:rPr>
        <w:t>s.</w:t>
      </w:r>
    </w:p>
    <w:p w:rsidR="00355A70" w:rsidRDefault="00355A70" w:rsidP="002707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Jugoslávských partyzánů 30</w:t>
      </w:r>
    </w:p>
    <w:p w:rsidR="00355A70" w:rsidRDefault="00355A70" w:rsidP="002707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160 00 Praha 6</w:t>
      </w:r>
    </w:p>
    <w:p w:rsidR="00651DDB" w:rsidRDefault="00355A70" w:rsidP="002707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IČO </w:t>
      </w:r>
      <w:r w:rsidR="00651DDB">
        <w:rPr>
          <w:rFonts w:ascii="Arial" w:eastAsia="Times New Roman" w:hAnsi="Arial" w:cs="Arial"/>
          <w:sz w:val="25"/>
          <w:szCs w:val="25"/>
          <w:lang w:eastAsia="cs-CZ"/>
        </w:rPr>
        <w:t xml:space="preserve">265 74 721 </w:t>
      </w:r>
    </w:p>
    <w:p w:rsidR="00651DDB" w:rsidRDefault="00651DDB" w:rsidP="002707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Předsedkyně PhDr. Petra Bažantová</w:t>
      </w:r>
    </w:p>
    <w:p w:rsidR="001B45DB" w:rsidRDefault="001B45DB" w:rsidP="002707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Bankovní spojení: Komerční banka</w:t>
      </w:r>
    </w:p>
    <w:p w:rsidR="001B45DB" w:rsidRPr="00270726" w:rsidRDefault="001B45DB" w:rsidP="001B45D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Číslo účtu: 43-3823670287/</w:t>
      </w:r>
      <w:r w:rsidR="00764358">
        <w:rPr>
          <w:rFonts w:ascii="Arial" w:eastAsia="Times New Roman" w:hAnsi="Arial" w:cs="Arial"/>
          <w:sz w:val="25"/>
          <w:szCs w:val="25"/>
          <w:lang w:eastAsia="cs-CZ"/>
        </w:rPr>
        <w:t>0</w:t>
      </w:r>
      <w:r>
        <w:rPr>
          <w:rFonts w:ascii="Arial" w:eastAsia="Times New Roman" w:hAnsi="Arial" w:cs="Arial"/>
          <w:sz w:val="25"/>
          <w:szCs w:val="25"/>
          <w:lang w:eastAsia="cs-CZ"/>
        </w:rPr>
        <w:t>100.</w:t>
      </w:r>
    </w:p>
    <w:p w:rsidR="001B45DB" w:rsidRDefault="001B45DB" w:rsidP="002707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855811" w:rsidRDefault="00355A70" w:rsidP="002707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                                                                                       </w:t>
      </w:r>
      <w:r w:rsidR="00651DDB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</w:p>
    <w:p w:rsidR="001F1A45" w:rsidRPr="001F1A45" w:rsidRDefault="001F1A45" w:rsidP="006A274C">
      <w:pPr>
        <w:jc w:val="center"/>
        <w:rPr>
          <w:b/>
          <w:u w:val="single"/>
        </w:rPr>
      </w:pPr>
      <w:r>
        <w:rPr>
          <w:b/>
          <w:u w:val="single"/>
        </w:rPr>
        <w:t xml:space="preserve">Výroční </w:t>
      </w:r>
      <w:proofErr w:type="gramStart"/>
      <w:r>
        <w:rPr>
          <w:b/>
          <w:u w:val="single"/>
        </w:rPr>
        <w:t xml:space="preserve">zpráva </w:t>
      </w:r>
      <w:r w:rsidRPr="00492954">
        <w:rPr>
          <w:b/>
          <w:u w:val="single"/>
        </w:rPr>
        <w:t xml:space="preserve"> </w:t>
      </w:r>
      <w:r w:rsidR="00017C28">
        <w:rPr>
          <w:b/>
          <w:u w:val="single"/>
        </w:rPr>
        <w:t>za</w:t>
      </w:r>
      <w:proofErr w:type="gramEnd"/>
      <w:r w:rsidR="00017C28">
        <w:rPr>
          <w:b/>
          <w:u w:val="single"/>
        </w:rPr>
        <w:t xml:space="preserve"> rok 20</w:t>
      </w:r>
      <w:r w:rsidR="00D865D4">
        <w:rPr>
          <w:b/>
          <w:u w:val="single"/>
        </w:rPr>
        <w:t>20</w:t>
      </w:r>
    </w:p>
    <w:p w:rsidR="001F1A45" w:rsidRDefault="001F1A45" w:rsidP="006A274C">
      <w:pPr>
        <w:jc w:val="center"/>
        <w:rPr>
          <w:b/>
          <w:color w:val="000000"/>
        </w:rPr>
      </w:pPr>
      <w:r>
        <w:rPr>
          <w:b/>
          <w:color w:val="000000"/>
        </w:rPr>
        <w:t>s</w:t>
      </w:r>
      <w:r w:rsidRPr="00492954">
        <w:rPr>
          <w:b/>
          <w:color w:val="000000"/>
        </w:rPr>
        <w:t>pol</w:t>
      </w:r>
      <w:r>
        <w:rPr>
          <w:b/>
          <w:color w:val="000000"/>
        </w:rPr>
        <w:t xml:space="preserve">ku Každý koš pomáhá (dále KKP),  </w:t>
      </w:r>
      <w:r w:rsidRPr="00492954">
        <w:rPr>
          <w:b/>
          <w:color w:val="000000"/>
        </w:rPr>
        <w:t>IČ</w:t>
      </w:r>
      <w:r>
        <w:rPr>
          <w:b/>
          <w:color w:val="000000"/>
        </w:rPr>
        <w:t xml:space="preserve"> 265 74 721, se sídlem</w:t>
      </w:r>
    </w:p>
    <w:p w:rsidR="001F1A45" w:rsidRPr="001F1A45" w:rsidRDefault="001F1A45" w:rsidP="006A274C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Jugoslávských</w:t>
      </w:r>
      <w:proofErr w:type="spellEnd"/>
      <w:r>
        <w:rPr>
          <w:b/>
          <w:color w:val="000000"/>
        </w:rPr>
        <w:t xml:space="preserve"> partyzánů </w:t>
      </w:r>
      <w:r w:rsidR="00173E9D">
        <w:rPr>
          <w:b/>
          <w:color w:val="000000"/>
        </w:rPr>
        <w:t>952/</w:t>
      </w:r>
      <w:r>
        <w:rPr>
          <w:b/>
          <w:color w:val="000000"/>
        </w:rPr>
        <w:t>30</w:t>
      </w:r>
      <w:r w:rsidRPr="009C01DF">
        <w:rPr>
          <w:b/>
          <w:color w:val="000000"/>
        </w:rPr>
        <w:t>, 1</w:t>
      </w:r>
      <w:r>
        <w:rPr>
          <w:b/>
          <w:color w:val="000000"/>
        </w:rPr>
        <w:t>60</w:t>
      </w:r>
      <w:r w:rsidRPr="009C01DF">
        <w:rPr>
          <w:b/>
          <w:color w:val="000000"/>
        </w:rPr>
        <w:t xml:space="preserve"> 00 Praha </w:t>
      </w:r>
      <w:r>
        <w:rPr>
          <w:b/>
          <w:color w:val="000000"/>
        </w:rPr>
        <w:t>6</w:t>
      </w:r>
      <w:r w:rsidRPr="009C01DF">
        <w:rPr>
          <w:b/>
          <w:color w:val="000000"/>
        </w:rPr>
        <w:t>.</w:t>
      </w:r>
    </w:p>
    <w:p w:rsidR="001F1A45" w:rsidRPr="00914B91" w:rsidRDefault="001F1A45" w:rsidP="001F1A45">
      <w:pPr>
        <w:jc w:val="both"/>
        <w:rPr>
          <w:b/>
          <w:u w:val="single"/>
        </w:rPr>
      </w:pPr>
      <w:r>
        <w:rPr>
          <w:b/>
          <w:u w:val="single"/>
        </w:rPr>
        <w:t>Č</w:t>
      </w:r>
      <w:r w:rsidRPr="00914B91">
        <w:rPr>
          <w:b/>
          <w:u w:val="single"/>
        </w:rPr>
        <w:t xml:space="preserve">lenové spolku </w:t>
      </w:r>
    </w:p>
    <w:p w:rsidR="00B535E4" w:rsidRPr="002D1498" w:rsidRDefault="001F1A45" w:rsidP="009028A5">
      <w:pPr>
        <w:jc w:val="both"/>
        <w:rPr>
          <w:b/>
          <w:sz w:val="20"/>
          <w:szCs w:val="20"/>
        </w:rPr>
      </w:pPr>
      <w:r w:rsidRPr="002D1498">
        <w:rPr>
          <w:sz w:val="20"/>
          <w:szCs w:val="20"/>
        </w:rPr>
        <w:t>MVDr. Miroslav Vondřička, trvale bytem Českých lesů 383, 386 02 Strakonice</w:t>
      </w:r>
      <w:r w:rsidR="009028A5" w:rsidRPr="002D1498">
        <w:rPr>
          <w:sz w:val="20"/>
          <w:szCs w:val="20"/>
        </w:rPr>
        <w:t>,</w:t>
      </w:r>
      <w:r w:rsidRPr="002D1498">
        <w:rPr>
          <w:sz w:val="20"/>
          <w:szCs w:val="20"/>
        </w:rPr>
        <w:t xml:space="preserve"> Petra Bažantová, trvale bytem Jugoslávských partyzánů 30/952, Praha 6</w:t>
      </w:r>
      <w:r w:rsidR="009028A5" w:rsidRPr="002D1498">
        <w:rPr>
          <w:sz w:val="20"/>
          <w:szCs w:val="20"/>
        </w:rPr>
        <w:t xml:space="preserve">, </w:t>
      </w:r>
      <w:r w:rsidRPr="002D1498">
        <w:rPr>
          <w:sz w:val="20"/>
          <w:szCs w:val="20"/>
        </w:rPr>
        <w:t xml:space="preserve">MUDr. Kristina Trsková, </w:t>
      </w:r>
      <w:r w:rsidR="00C2703E" w:rsidRPr="002D1498">
        <w:rPr>
          <w:sz w:val="20"/>
          <w:szCs w:val="20"/>
        </w:rPr>
        <w:t>trvale bytem Evropská 6, Praha 6</w:t>
      </w:r>
      <w:r w:rsidR="009028A5" w:rsidRPr="002D1498">
        <w:rPr>
          <w:sz w:val="20"/>
          <w:szCs w:val="20"/>
        </w:rPr>
        <w:t xml:space="preserve">, </w:t>
      </w:r>
      <w:r w:rsidR="004140C1">
        <w:rPr>
          <w:sz w:val="20"/>
          <w:szCs w:val="20"/>
        </w:rPr>
        <w:t xml:space="preserve">JUDr. Eva </w:t>
      </w:r>
      <w:proofErr w:type="spellStart"/>
      <w:r w:rsidR="004140C1">
        <w:rPr>
          <w:sz w:val="20"/>
          <w:szCs w:val="20"/>
        </w:rPr>
        <w:t>Kotrbatá</w:t>
      </w:r>
      <w:proofErr w:type="spellEnd"/>
      <w:r w:rsidR="004140C1">
        <w:rPr>
          <w:sz w:val="20"/>
          <w:szCs w:val="20"/>
        </w:rPr>
        <w:t xml:space="preserve"> trvale bytem Rybná, Praha 1, </w:t>
      </w:r>
      <w:r w:rsidRPr="002D1498">
        <w:rPr>
          <w:sz w:val="20"/>
          <w:szCs w:val="20"/>
        </w:rPr>
        <w:t xml:space="preserve">Jaroslav </w:t>
      </w:r>
      <w:proofErr w:type="spellStart"/>
      <w:r w:rsidRPr="002D1498">
        <w:rPr>
          <w:sz w:val="20"/>
          <w:szCs w:val="20"/>
        </w:rPr>
        <w:t>Bazika</w:t>
      </w:r>
      <w:proofErr w:type="spellEnd"/>
      <w:r w:rsidRPr="002D1498">
        <w:rPr>
          <w:sz w:val="20"/>
          <w:szCs w:val="20"/>
        </w:rPr>
        <w:t xml:space="preserve">, </w:t>
      </w:r>
      <w:r w:rsidR="00B535E4" w:rsidRPr="002D1498">
        <w:rPr>
          <w:sz w:val="20"/>
          <w:szCs w:val="20"/>
        </w:rPr>
        <w:t xml:space="preserve">trvale bytem </w:t>
      </w:r>
      <w:r w:rsidR="00C2703E" w:rsidRPr="002D1498">
        <w:rPr>
          <w:sz w:val="20"/>
          <w:szCs w:val="20"/>
        </w:rPr>
        <w:t>Městský úřad Praha 3, Barbora Bažantová, Jugoslávských partyzánů 30/952, 160 00 Praha 6</w:t>
      </w:r>
      <w:r w:rsidR="009028A5" w:rsidRPr="002D1498">
        <w:rPr>
          <w:sz w:val="20"/>
          <w:szCs w:val="20"/>
        </w:rPr>
        <w:t xml:space="preserve">, </w:t>
      </w:r>
      <w:r w:rsidR="00C2703E" w:rsidRPr="002D1498">
        <w:rPr>
          <w:sz w:val="20"/>
          <w:szCs w:val="20"/>
        </w:rPr>
        <w:t>Eliška Bažantová, trvale bytem Jugoslávských partyzánů 30/952, Praha 6</w:t>
      </w:r>
      <w:r w:rsidR="009028A5" w:rsidRPr="002D1498">
        <w:rPr>
          <w:sz w:val="20"/>
          <w:szCs w:val="20"/>
        </w:rPr>
        <w:t xml:space="preserve">, </w:t>
      </w:r>
      <w:r w:rsidR="00B535E4" w:rsidRPr="002D1498">
        <w:rPr>
          <w:sz w:val="20"/>
          <w:szCs w:val="20"/>
        </w:rPr>
        <w:t xml:space="preserve">Jiří Blažek, </w:t>
      </w:r>
      <w:r w:rsidR="00017C28" w:rsidRPr="002D1498">
        <w:rPr>
          <w:sz w:val="20"/>
          <w:szCs w:val="20"/>
        </w:rPr>
        <w:t xml:space="preserve">trvale bytem Klatovská, </w:t>
      </w:r>
      <w:r w:rsidR="00B535E4" w:rsidRPr="002D1498">
        <w:rPr>
          <w:sz w:val="20"/>
          <w:szCs w:val="20"/>
        </w:rPr>
        <w:t>Plzeň</w:t>
      </w:r>
      <w:r w:rsidR="009028A5" w:rsidRPr="002D1498">
        <w:rPr>
          <w:sz w:val="20"/>
          <w:szCs w:val="20"/>
        </w:rPr>
        <w:t>, Brůhová Hana, trvale bytem Petyrkova 1948, Praha 4</w:t>
      </w:r>
      <w:r w:rsidR="009028A5" w:rsidRPr="002D1498">
        <w:rPr>
          <w:b/>
          <w:sz w:val="20"/>
          <w:szCs w:val="20"/>
        </w:rPr>
        <w:t xml:space="preserve">, </w:t>
      </w:r>
      <w:r w:rsidR="00C2703E" w:rsidRPr="002D1498">
        <w:rPr>
          <w:sz w:val="20"/>
          <w:szCs w:val="20"/>
        </w:rPr>
        <w:t>Martin Hamerský, trvale bytem, Blanická 589/5, Praha 2</w:t>
      </w:r>
      <w:r w:rsidR="009028A5" w:rsidRPr="002D1498">
        <w:rPr>
          <w:sz w:val="20"/>
          <w:szCs w:val="20"/>
        </w:rPr>
        <w:t xml:space="preserve">, </w:t>
      </w:r>
      <w:r w:rsidR="00B535E4" w:rsidRPr="002D1498">
        <w:rPr>
          <w:sz w:val="20"/>
          <w:szCs w:val="20"/>
        </w:rPr>
        <w:t xml:space="preserve">Heřmanová Ivana, trvale bytem </w:t>
      </w:r>
      <w:proofErr w:type="spellStart"/>
      <w:r w:rsidR="00B535E4" w:rsidRPr="002D1498">
        <w:rPr>
          <w:sz w:val="20"/>
          <w:szCs w:val="20"/>
        </w:rPr>
        <w:t>Chuchelna</w:t>
      </w:r>
      <w:proofErr w:type="spellEnd"/>
      <w:r w:rsidR="00B535E4" w:rsidRPr="002D1498">
        <w:rPr>
          <w:sz w:val="20"/>
          <w:szCs w:val="20"/>
        </w:rPr>
        <w:t>, Semily</w:t>
      </w:r>
      <w:r w:rsidR="009028A5" w:rsidRPr="002D1498">
        <w:rPr>
          <w:sz w:val="20"/>
          <w:szCs w:val="20"/>
        </w:rPr>
        <w:t xml:space="preserve">, </w:t>
      </w:r>
      <w:r w:rsidR="00B535E4" w:rsidRPr="002D1498">
        <w:rPr>
          <w:sz w:val="20"/>
          <w:szCs w:val="20"/>
        </w:rPr>
        <w:t xml:space="preserve">Heřman </w:t>
      </w:r>
      <w:r w:rsidR="00B145E2">
        <w:rPr>
          <w:sz w:val="20"/>
          <w:szCs w:val="20"/>
        </w:rPr>
        <w:t>Miloš</w:t>
      </w:r>
      <w:r w:rsidR="00B535E4" w:rsidRPr="002D1498">
        <w:rPr>
          <w:sz w:val="20"/>
          <w:szCs w:val="20"/>
        </w:rPr>
        <w:t xml:space="preserve">, trvale bytem </w:t>
      </w:r>
      <w:proofErr w:type="spellStart"/>
      <w:r w:rsidR="00B535E4" w:rsidRPr="002D1498">
        <w:rPr>
          <w:sz w:val="20"/>
          <w:szCs w:val="20"/>
        </w:rPr>
        <w:t>Chuchelna</w:t>
      </w:r>
      <w:proofErr w:type="spellEnd"/>
      <w:r w:rsidR="00B535E4" w:rsidRPr="002D1498">
        <w:rPr>
          <w:sz w:val="20"/>
          <w:szCs w:val="20"/>
        </w:rPr>
        <w:t>, Semily</w:t>
      </w:r>
      <w:r w:rsidR="009028A5" w:rsidRPr="002D1498">
        <w:rPr>
          <w:sz w:val="20"/>
          <w:szCs w:val="20"/>
        </w:rPr>
        <w:t xml:space="preserve">, </w:t>
      </w:r>
      <w:r w:rsidR="00017C28" w:rsidRPr="002D1498">
        <w:rPr>
          <w:sz w:val="20"/>
          <w:szCs w:val="20"/>
        </w:rPr>
        <w:t>Miroslav Janovský, trvale bytem Nádražní, Písek</w:t>
      </w:r>
      <w:r w:rsidR="009028A5" w:rsidRPr="002D1498">
        <w:rPr>
          <w:sz w:val="20"/>
          <w:szCs w:val="20"/>
        </w:rPr>
        <w:t xml:space="preserve">, </w:t>
      </w:r>
      <w:r w:rsidR="00B52DAA" w:rsidRPr="002D1498">
        <w:rPr>
          <w:sz w:val="20"/>
          <w:szCs w:val="20"/>
        </w:rPr>
        <w:t xml:space="preserve">Jitka Kocourková, </w:t>
      </w:r>
      <w:r w:rsidR="00B535E4" w:rsidRPr="002D1498">
        <w:rPr>
          <w:sz w:val="20"/>
          <w:szCs w:val="20"/>
        </w:rPr>
        <w:t>trvale bytem Lublinská 575, P</w:t>
      </w:r>
      <w:r w:rsidR="00B52DAA" w:rsidRPr="002D1498">
        <w:rPr>
          <w:sz w:val="20"/>
          <w:szCs w:val="20"/>
        </w:rPr>
        <w:t>raha</w:t>
      </w:r>
      <w:r w:rsidR="00B535E4" w:rsidRPr="002D1498">
        <w:rPr>
          <w:sz w:val="20"/>
          <w:szCs w:val="20"/>
        </w:rPr>
        <w:t xml:space="preserve"> 8</w:t>
      </w:r>
      <w:r w:rsidR="009028A5" w:rsidRPr="002D1498">
        <w:rPr>
          <w:sz w:val="20"/>
          <w:szCs w:val="20"/>
        </w:rPr>
        <w:t xml:space="preserve">, </w:t>
      </w:r>
      <w:r w:rsidR="00017C28" w:rsidRPr="002D1498">
        <w:rPr>
          <w:sz w:val="20"/>
          <w:szCs w:val="20"/>
        </w:rPr>
        <w:t>Krämer Marcela, trvale bytem, Terronská Praha 6</w:t>
      </w:r>
      <w:r w:rsidR="009028A5" w:rsidRPr="002D1498">
        <w:rPr>
          <w:sz w:val="20"/>
          <w:szCs w:val="20"/>
        </w:rPr>
        <w:t xml:space="preserve">, </w:t>
      </w:r>
      <w:r w:rsidR="00C2703E" w:rsidRPr="002D1498">
        <w:rPr>
          <w:sz w:val="20"/>
          <w:szCs w:val="20"/>
        </w:rPr>
        <w:t>Marek Kos, trvale bytem</w:t>
      </w:r>
      <w:r w:rsidR="00B52DAA" w:rsidRPr="002D1498">
        <w:rPr>
          <w:sz w:val="20"/>
          <w:szCs w:val="20"/>
        </w:rPr>
        <w:t xml:space="preserve"> Rudolfovská 45</w:t>
      </w:r>
      <w:r w:rsidR="00C2703E" w:rsidRPr="002D1498">
        <w:rPr>
          <w:sz w:val="20"/>
          <w:szCs w:val="20"/>
        </w:rPr>
        <w:t>, České Budějovice,</w:t>
      </w:r>
      <w:r w:rsidR="009028A5" w:rsidRPr="002D1498">
        <w:rPr>
          <w:sz w:val="20"/>
          <w:szCs w:val="20"/>
        </w:rPr>
        <w:t xml:space="preserve"> </w:t>
      </w:r>
      <w:r w:rsidR="00B535E4" w:rsidRPr="002D1498">
        <w:rPr>
          <w:sz w:val="20"/>
          <w:szCs w:val="20"/>
        </w:rPr>
        <w:t>Josef Matějovič, trvale bytem, Praha</w:t>
      </w:r>
      <w:r w:rsidR="009028A5" w:rsidRPr="002D1498">
        <w:rPr>
          <w:sz w:val="20"/>
          <w:szCs w:val="20"/>
        </w:rPr>
        <w:t xml:space="preserve">, </w:t>
      </w:r>
      <w:r w:rsidR="00C2703E" w:rsidRPr="002D1498">
        <w:rPr>
          <w:sz w:val="20"/>
          <w:szCs w:val="20"/>
        </w:rPr>
        <w:t>Šimona Koubíková, trvale bytem, Evropská 125, Praha 6</w:t>
      </w:r>
      <w:r w:rsidR="009028A5" w:rsidRPr="002D1498">
        <w:rPr>
          <w:sz w:val="20"/>
          <w:szCs w:val="20"/>
        </w:rPr>
        <w:t xml:space="preserve">, </w:t>
      </w:r>
      <w:r w:rsidR="00C16BBB" w:rsidRPr="002D1498">
        <w:rPr>
          <w:sz w:val="20"/>
          <w:szCs w:val="20"/>
        </w:rPr>
        <w:t>Anna Součková, trvale bytem Praha</w:t>
      </w:r>
      <w:r w:rsidR="009028A5" w:rsidRPr="002D1498">
        <w:rPr>
          <w:sz w:val="20"/>
          <w:szCs w:val="20"/>
        </w:rPr>
        <w:t xml:space="preserve">, </w:t>
      </w:r>
      <w:r w:rsidR="00B52DAA" w:rsidRPr="002D1498">
        <w:rPr>
          <w:sz w:val="20"/>
          <w:szCs w:val="20"/>
        </w:rPr>
        <w:t xml:space="preserve">Petr Uher, </w:t>
      </w:r>
      <w:r w:rsidR="00017C28" w:rsidRPr="002D1498">
        <w:rPr>
          <w:sz w:val="20"/>
          <w:szCs w:val="20"/>
        </w:rPr>
        <w:t xml:space="preserve">trvale bytem, Československé armády, </w:t>
      </w:r>
      <w:r w:rsidR="00B52DAA" w:rsidRPr="002D1498">
        <w:rPr>
          <w:sz w:val="20"/>
          <w:szCs w:val="20"/>
        </w:rPr>
        <w:t>Praha 6</w:t>
      </w:r>
      <w:r w:rsidR="009028A5" w:rsidRPr="002D1498">
        <w:rPr>
          <w:sz w:val="20"/>
          <w:szCs w:val="20"/>
        </w:rPr>
        <w:t xml:space="preserve">, </w:t>
      </w:r>
      <w:r w:rsidR="00C2703E" w:rsidRPr="002D1498">
        <w:rPr>
          <w:sz w:val="20"/>
          <w:szCs w:val="20"/>
        </w:rPr>
        <w:t>Petr Závozda, trvale bytem Novodvorská 1005, Praha 4</w:t>
      </w:r>
      <w:r w:rsidR="009028A5" w:rsidRPr="002D1498">
        <w:rPr>
          <w:sz w:val="20"/>
          <w:szCs w:val="20"/>
        </w:rPr>
        <w:t xml:space="preserve">, </w:t>
      </w:r>
      <w:r w:rsidR="00C2703E" w:rsidRPr="002D1498">
        <w:rPr>
          <w:sz w:val="20"/>
          <w:szCs w:val="20"/>
        </w:rPr>
        <w:t>Jiří Závozda, trvale bytem Ditrichova 13, Praha 2</w:t>
      </w:r>
      <w:r w:rsidR="00574342" w:rsidRPr="002D1498">
        <w:rPr>
          <w:sz w:val="20"/>
          <w:szCs w:val="20"/>
        </w:rPr>
        <w:t xml:space="preserve">, </w:t>
      </w:r>
      <w:proofErr w:type="spellStart"/>
      <w:r w:rsidR="000E05D6">
        <w:rPr>
          <w:sz w:val="20"/>
          <w:szCs w:val="20"/>
        </w:rPr>
        <w:t>Gracias</w:t>
      </w:r>
      <w:proofErr w:type="spellEnd"/>
      <w:r w:rsidR="000E05D6">
        <w:rPr>
          <w:sz w:val="20"/>
          <w:szCs w:val="20"/>
        </w:rPr>
        <w:t xml:space="preserve"> Milan, Červený Potok</w:t>
      </w:r>
    </w:p>
    <w:p w:rsidR="001F1A45" w:rsidRDefault="001F1A45" w:rsidP="001F1A45">
      <w:pPr>
        <w:jc w:val="both"/>
        <w:rPr>
          <w:b/>
        </w:rPr>
      </w:pPr>
      <w:r w:rsidRPr="00290237">
        <w:rPr>
          <w:b/>
        </w:rPr>
        <w:t>a) Zpráva předsedkyně KKP</w:t>
      </w:r>
    </w:p>
    <w:p w:rsidR="00D3214C" w:rsidRDefault="001F1A45" w:rsidP="00482B4D">
      <w:r>
        <w:t xml:space="preserve">   </w:t>
      </w:r>
      <w:r w:rsidR="00D865D4">
        <w:t xml:space="preserve">Přestože byl rok 2020 poznamenán pandemií </w:t>
      </w:r>
      <w:proofErr w:type="spellStart"/>
      <w:r w:rsidR="00D865D4">
        <w:t>Covid</w:t>
      </w:r>
      <w:proofErr w:type="spellEnd"/>
      <w:r w:rsidR="00D865D4">
        <w:t xml:space="preserve">-19, podařilo se obdarovat ty nejpotřebnější. Celoroční společenská záležitost </w:t>
      </w:r>
      <w:r w:rsidR="00D865D4" w:rsidRPr="001B3E70">
        <w:rPr>
          <w:b/>
        </w:rPr>
        <w:t>POMOC ŽENÁM V NOUZI</w:t>
      </w:r>
      <w:r w:rsidR="00D865D4">
        <w:t>, na níž se podíleli spor</w:t>
      </w:r>
      <w:r w:rsidR="001B3E70">
        <w:t>t</w:t>
      </w:r>
      <w:r w:rsidR="00D865D4">
        <w:t xml:space="preserve">ovci </w:t>
      </w:r>
      <w:r w:rsidR="001B3E70">
        <w:t xml:space="preserve">mnoha odvětví, začala již v únoru spotovou kampaní v České televizi. Po neočekávané jarní pauze pokračovala zase od září a ještě v prosinci jsme díky Sokolu Pražskému předávali organizaci ONŽ, z. </w:t>
      </w:r>
      <w:proofErr w:type="gramStart"/>
      <w:r w:rsidR="001B3E70">
        <w:t>s.</w:t>
      </w:r>
      <w:proofErr w:type="gramEnd"/>
      <w:r w:rsidR="00D3214C">
        <w:t xml:space="preserve"> </w:t>
      </w:r>
      <w:r w:rsidR="001B3E70">
        <w:t>poslední částku. Vybrané peníze byly rozděleny pro nejvíce potřebné ženy v nouzi dle výběru ONŽ</w:t>
      </w:r>
      <w:r w:rsidR="000E05D6">
        <w:t xml:space="preserve">, z. </w:t>
      </w:r>
      <w:proofErr w:type="gramStart"/>
      <w:r w:rsidR="000E05D6">
        <w:t>s.</w:t>
      </w:r>
      <w:proofErr w:type="gramEnd"/>
      <w:r w:rsidR="001B3E70">
        <w:t xml:space="preserve">  </w:t>
      </w:r>
    </w:p>
    <w:p w:rsidR="00724FE2" w:rsidRDefault="001B3E70" w:rsidP="00482B4D">
      <w:r w:rsidRPr="001B3E70">
        <w:rPr>
          <w:b/>
        </w:rPr>
        <w:t xml:space="preserve">Slunéčko Janě </w:t>
      </w:r>
      <w:proofErr w:type="spellStart"/>
      <w:r w:rsidRPr="001B3E70">
        <w:rPr>
          <w:b/>
        </w:rPr>
        <w:t>Hanové</w:t>
      </w:r>
      <w:proofErr w:type="spellEnd"/>
      <w:r>
        <w:t xml:space="preserve">. Rádi bychom poděkovali bývalé československé reprezentantce a dlouholeté hráčce Sparty Praha Janě Machové (Menclové). Z vlastní iniciativy </w:t>
      </w:r>
      <w:proofErr w:type="gramStart"/>
      <w:r>
        <w:t>uspořádala</w:t>
      </w:r>
      <w:proofErr w:type="gramEnd"/>
      <w:r>
        <w:t xml:space="preserve"> pod záštivou Každý koš </w:t>
      </w:r>
      <w:proofErr w:type="gramStart"/>
      <w:r>
        <w:t>pomáhá</w:t>
      </w:r>
      <w:proofErr w:type="gramEnd"/>
      <w:r>
        <w:t xml:space="preserve"> při předvánočním turnaji sbírku, jejíž obnos je určený na součástky pro vozík basketbalistky Pražských jezdců Jany </w:t>
      </w:r>
      <w:proofErr w:type="spellStart"/>
      <w:r>
        <w:t>Hanové</w:t>
      </w:r>
      <w:proofErr w:type="spellEnd"/>
      <w:r>
        <w:t xml:space="preserve">. V období prosinec 2019 – březen 2020 se podařilo získat 23 200,-Kč. Kvůli </w:t>
      </w:r>
      <w:proofErr w:type="spellStart"/>
      <w:r>
        <w:t>Covid</w:t>
      </w:r>
      <w:proofErr w:type="spellEnd"/>
      <w:r>
        <w:t xml:space="preserve"> 19 nemohlo dojít k slavnostnímu předání při tréninků basketbalistů na vozíku, ale částka byla zaslána na účet a může sloužit svému účelu. </w:t>
      </w:r>
    </w:p>
    <w:p w:rsidR="00724FE2" w:rsidRDefault="001B3E70" w:rsidP="00482B4D">
      <w:r>
        <w:t xml:space="preserve">I přes veškeré nesnáze a změny termínu v důsledku </w:t>
      </w:r>
      <w:proofErr w:type="spellStart"/>
      <w:r>
        <w:t>Covid</w:t>
      </w:r>
      <w:proofErr w:type="spellEnd"/>
      <w:r>
        <w:t xml:space="preserve">-19 se podařilo uspořádat </w:t>
      </w:r>
      <w:r w:rsidRPr="001B3E70">
        <w:rPr>
          <w:b/>
        </w:rPr>
        <w:t xml:space="preserve">Charitativní turnaj 3 x 3 pro malé </w:t>
      </w:r>
      <w:proofErr w:type="spellStart"/>
      <w:r w:rsidRPr="001B3E70">
        <w:rPr>
          <w:b/>
        </w:rPr>
        <w:t>hemofiliky</w:t>
      </w:r>
      <w:proofErr w:type="spellEnd"/>
      <w:r w:rsidR="00482B4D">
        <w:rPr>
          <w:b/>
        </w:rPr>
        <w:t>, dokonce</w:t>
      </w:r>
      <w:r w:rsidRPr="001B3E70">
        <w:rPr>
          <w:b/>
        </w:rPr>
        <w:t xml:space="preserve"> 2x.</w:t>
      </w:r>
      <w:r w:rsidR="00482B4D">
        <w:rPr>
          <w:b/>
        </w:rPr>
        <w:t xml:space="preserve"> </w:t>
      </w:r>
      <w:r w:rsidRPr="00905BEC">
        <w:t xml:space="preserve">První charitativní turnaj se konal 11. 7. v České Třebové a zorganizoval jej Marek </w:t>
      </w:r>
      <w:proofErr w:type="spellStart"/>
      <w:r w:rsidRPr="00905BEC">
        <w:t>Trejtnar</w:t>
      </w:r>
      <w:proofErr w:type="spellEnd"/>
      <w:r w:rsidRPr="00905BEC">
        <w:t xml:space="preserve">, </w:t>
      </w:r>
      <w:r w:rsidR="00724FE2">
        <w:t xml:space="preserve">vybralo se </w:t>
      </w:r>
      <w:r w:rsidRPr="00905BEC">
        <w:t>8900,-Kč</w:t>
      </w:r>
      <w:r w:rsidR="00482B4D">
        <w:rPr>
          <w:b/>
        </w:rPr>
        <w:t xml:space="preserve">. </w:t>
      </w:r>
      <w:r>
        <w:t xml:space="preserve">Dne 13. 9. 2020 se konal na venkovním hřišti Gymnázia Jana </w:t>
      </w:r>
      <w:proofErr w:type="spellStart"/>
      <w:r>
        <w:t>Keplera</w:t>
      </w:r>
      <w:proofErr w:type="spellEnd"/>
      <w:r>
        <w:t xml:space="preserve"> 1. ročník turnaje na podporu malých </w:t>
      </w:r>
      <w:proofErr w:type="spellStart"/>
      <w:r>
        <w:t>hemofiliků</w:t>
      </w:r>
      <w:proofErr w:type="spellEnd"/>
      <w:r>
        <w:t xml:space="preserve">. V loňském </w:t>
      </w:r>
      <w:r>
        <w:lastRenderedPageBreak/>
        <w:t xml:space="preserve">roce se ke konci května konal 0. ročník, ve kterém se vybralo 7 400,-Kč na letní tábor spolku </w:t>
      </w:r>
      <w:proofErr w:type="spellStart"/>
      <w:r>
        <w:t>Hemojunior</w:t>
      </w:r>
      <w:proofErr w:type="spellEnd"/>
      <w:r>
        <w:t xml:space="preserve">. Letos jsme byli nuceni termín posunout na září. Přesto se </w:t>
      </w:r>
      <w:r w:rsidR="00724FE2">
        <w:t xml:space="preserve">podařilo vybrat částku </w:t>
      </w:r>
      <w:r>
        <w:t xml:space="preserve">7160,-Kč. </w:t>
      </w:r>
      <w:r w:rsidR="00724FE2">
        <w:t xml:space="preserve">Celkový obnos </w:t>
      </w:r>
      <w:r>
        <w:t xml:space="preserve">poukážeme organizaci </w:t>
      </w:r>
      <w:proofErr w:type="spellStart"/>
      <w:r>
        <w:t>Hemojunior</w:t>
      </w:r>
      <w:proofErr w:type="spellEnd"/>
      <w:r>
        <w:t xml:space="preserve"> na letní tábor</w:t>
      </w:r>
      <w:r w:rsidR="00482B4D">
        <w:t xml:space="preserve"> v roce 2021</w:t>
      </w:r>
      <w:r>
        <w:t>.</w:t>
      </w:r>
      <w:r w:rsidR="00482B4D">
        <w:t xml:space="preserve"> </w:t>
      </w:r>
    </w:p>
    <w:p w:rsidR="00975E3B" w:rsidRPr="00482B4D" w:rsidRDefault="00482B4D" w:rsidP="00482B4D">
      <w:pPr>
        <w:rPr>
          <w:b/>
          <w:sz w:val="24"/>
          <w:szCs w:val="24"/>
        </w:rPr>
      </w:pPr>
      <w:r w:rsidRPr="00482B4D">
        <w:rPr>
          <w:b/>
        </w:rPr>
        <w:t xml:space="preserve">Spolupráce s Nadací </w:t>
      </w:r>
      <w:proofErr w:type="spellStart"/>
      <w:r w:rsidRPr="00482B4D">
        <w:rPr>
          <w:b/>
        </w:rPr>
        <w:t>Veolia</w:t>
      </w:r>
      <w:proofErr w:type="spellEnd"/>
      <w:r>
        <w:rPr>
          <w:b/>
          <w:sz w:val="24"/>
          <w:szCs w:val="24"/>
        </w:rPr>
        <w:t xml:space="preserve">. </w:t>
      </w:r>
      <w:r>
        <w:t xml:space="preserve">Díky Nadaci </w:t>
      </w:r>
      <w:proofErr w:type="spellStart"/>
      <w:r>
        <w:t>Veolia</w:t>
      </w:r>
      <w:proofErr w:type="spellEnd"/>
      <w:r>
        <w:t xml:space="preserve"> jsme pomohli bývalé atletce, oštěpařce a kamarádce Dany </w:t>
      </w:r>
      <w:proofErr w:type="spellStart"/>
      <w:r>
        <w:t>Zátopkové</w:t>
      </w:r>
      <w:proofErr w:type="spellEnd"/>
      <w:r>
        <w:t>, paní Vlastě Šrámkové (82 let) rekonstruovat domek v </w:t>
      </w:r>
      <w:proofErr w:type="spellStart"/>
      <w:r>
        <w:t>Kardavci</w:t>
      </w:r>
      <w:proofErr w:type="spellEnd"/>
      <w:r>
        <w:t xml:space="preserve">, ve kterém žije sama. Viz níže. </w:t>
      </w:r>
      <w:r w:rsidRPr="00C80CC8">
        <w:rPr>
          <w:rFonts w:ascii="Calibri" w:hAnsi="Calibri" w:cs="Calibri"/>
        </w:rPr>
        <w:t>Projekt</w:t>
      </w:r>
      <w:r w:rsidRPr="00482B4D">
        <w:rPr>
          <w:rFonts w:ascii="Calibri" w:hAnsi="Calibri" w:cs="Calibri"/>
        </w:rPr>
        <w:t xml:space="preserve">: Individuální pomoc v tíživé životní situaci a podmínkách pro paní Vlastu Šrámkovou, </w:t>
      </w:r>
      <w:r w:rsidRPr="00C80CC8">
        <w:rPr>
          <w:rFonts w:ascii="Calibri" w:hAnsi="Calibri" w:cs="Calibri"/>
        </w:rPr>
        <w:t>v rámci programu dárce Stále s úsměvem – Aktivně po celý život.</w:t>
      </w:r>
      <w:r>
        <w:rPr>
          <w:b/>
          <w:sz w:val="24"/>
          <w:szCs w:val="24"/>
        </w:rPr>
        <w:t xml:space="preserve"> </w:t>
      </w:r>
      <w:r w:rsidRPr="00482B4D">
        <w:rPr>
          <w:rFonts w:ascii="Calibri" w:hAnsi="Calibri" w:cs="Calibri"/>
        </w:rPr>
        <w:t>Výsledek:</w:t>
      </w:r>
      <w:r w:rsidRPr="00C80CC8">
        <w:rPr>
          <w:rFonts w:ascii="Calibri" w:hAnsi="Calibri" w:cs="Calibri"/>
          <w:b/>
        </w:rPr>
        <w:t xml:space="preserve"> </w:t>
      </w:r>
      <w:r w:rsidRPr="00C80CC8">
        <w:rPr>
          <w:rFonts w:ascii="Calibri" w:hAnsi="Calibri" w:cs="Calibri"/>
        </w:rPr>
        <w:t>Dům je po rekonstrukci oken a vchodových dveří ve velice dobrém stavu jak z exteriéru, tak z interiéru. Navíc došlo na základě toho k zateplení interiéru díky eliminací tepelných mostů v oblasti oken a dveří.</w:t>
      </w:r>
    </w:p>
    <w:p w:rsidR="001F1A45" w:rsidRDefault="00484A82" w:rsidP="001F1A45">
      <w:pPr>
        <w:jc w:val="both"/>
        <w:rPr>
          <w:b/>
        </w:rPr>
      </w:pPr>
      <w:r>
        <w:t xml:space="preserve">b) </w:t>
      </w:r>
      <w:r w:rsidR="001F1A45" w:rsidRPr="00290237">
        <w:rPr>
          <w:b/>
        </w:rPr>
        <w:t>Zpráva o hospodaření</w:t>
      </w:r>
      <w:r w:rsidR="001F1A45">
        <w:rPr>
          <w:b/>
        </w:rPr>
        <w:t xml:space="preserve">   </w:t>
      </w:r>
    </w:p>
    <w:p w:rsidR="002D1498" w:rsidRPr="00D3214C" w:rsidRDefault="00B52DAA" w:rsidP="00D3214C">
      <w:pPr>
        <w:jc w:val="both"/>
      </w:pPr>
      <w:r>
        <w:t>Na základě podkladů od ing. Miroslava Mikeše</w:t>
      </w:r>
      <w:r w:rsidR="001F1A45">
        <w:t xml:space="preserve"> </w:t>
      </w:r>
      <w:r w:rsidR="002B2502">
        <w:t>(podrobně rozepsané pro finanční úřad</w:t>
      </w:r>
      <w:r w:rsidR="00724FE2">
        <w:t xml:space="preserve"> mohu poskytnout na vyžádání</w:t>
      </w:r>
      <w:r w:rsidR="002B2502">
        <w:t xml:space="preserve">) </w:t>
      </w:r>
      <w:r w:rsidR="00724FE2">
        <w:t xml:space="preserve">seznamuji </w:t>
      </w:r>
      <w:r w:rsidR="001F1A45">
        <w:t>s hospodařením za rok 20</w:t>
      </w:r>
      <w:r w:rsidR="00482B4D">
        <w:t>20</w:t>
      </w:r>
      <w:r w:rsidR="001F1A45">
        <w:t xml:space="preserve">, </w:t>
      </w:r>
      <w:r w:rsidR="00724FE2">
        <w:t>viz příloha</w:t>
      </w:r>
      <w:r w:rsidR="00482B4D">
        <w:t xml:space="preserve">. </w:t>
      </w:r>
    </w:p>
    <w:p w:rsidR="006A274C" w:rsidRPr="003B1109" w:rsidRDefault="006A274C" w:rsidP="003B110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44DCC" w:rsidRPr="00884888" w:rsidRDefault="00B52DAA" w:rsidP="001F1A45">
      <w:pPr>
        <w:jc w:val="both"/>
        <w:rPr>
          <w:rFonts w:ascii="Times New Roman" w:hAnsi="Times New Roman" w:cs="Times New Roman"/>
          <w:b/>
        </w:rPr>
      </w:pPr>
      <w:r w:rsidRPr="00884888">
        <w:rPr>
          <w:rFonts w:ascii="Times New Roman" w:hAnsi="Times New Roman" w:cs="Times New Roman"/>
          <w:b/>
        </w:rPr>
        <w:t>A</w:t>
      </w:r>
      <w:r w:rsidR="001F1A45" w:rsidRPr="00884888">
        <w:rPr>
          <w:rFonts w:ascii="Times New Roman" w:hAnsi="Times New Roman" w:cs="Times New Roman"/>
          <w:b/>
        </w:rPr>
        <w:t>ktuální stav účtů</w:t>
      </w:r>
      <w:r w:rsidRPr="00884888">
        <w:rPr>
          <w:rFonts w:ascii="Times New Roman" w:hAnsi="Times New Roman" w:cs="Times New Roman"/>
          <w:b/>
        </w:rPr>
        <w:t xml:space="preserve"> ke dni </w:t>
      </w:r>
      <w:r w:rsidR="00D3214C">
        <w:rPr>
          <w:rFonts w:ascii="Times New Roman" w:hAnsi="Times New Roman" w:cs="Times New Roman"/>
          <w:b/>
        </w:rPr>
        <w:t>31</w:t>
      </w:r>
      <w:r w:rsidR="0056102A" w:rsidRPr="00884888">
        <w:rPr>
          <w:rFonts w:ascii="Times New Roman" w:hAnsi="Times New Roman" w:cs="Times New Roman"/>
          <w:b/>
        </w:rPr>
        <w:t xml:space="preserve">. </w:t>
      </w:r>
      <w:r w:rsidR="00D3214C">
        <w:rPr>
          <w:rFonts w:ascii="Times New Roman" w:hAnsi="Times New Roman" w:cs="Times New Roman"/>
          <w:b/>
        </w:rPr>
        <w:t>12</w:t>
      </w:r>
      <w:r w:rsidR="0056102A" w:rsidRPr="00884888">
        <w:rPr>
          <w:rFonts w:ascii="Times New Roman" w:hAnsi="Times New Roman" w:cs="Times New Roman"/>
          <w:b/>
        </w:rPr>
        <w:t>. 20</w:t>
      </w:r>
      <w:r w:rsidR="00D3214C">
        <w:rPr>
          <w:rFonts w:ascii="Times New Roman" w:hAnsi="Times New Roman" w:cs="Times New Roman"/>
          <w:b/>
        </w:rPr>
        <w:t>20</w:t>
      </w:r>
      <w:r w:rsidR="001F1A45" w:rsidRPr="00884888">
        <w:rPr>
          <w:rFonts w:ascii="Times New Roman" w:hAnsi="Times New Roman" w:cs="Times New Roman"/>
          <w:b/>
        </w:rPr>
        <w:t>:</w:t>
      </w:r>
    </w:p>
    <w:p w:rsidR="001F1A45" w:rsidRPr="00884888" w:rsidRDefault="001F1A45" w:rsidP="001F1A45">
      <w:pPr>
        <w:jc w:val="both"/>
        <w:rPr>
          <w:rFonts w:ascii="Times New Roman" w:hAnsi="Times New Roman" w:cs="Times New Roman"/>
          <w:b/>
        </w:rPr>
      </w:pPr>
      <w:r w:rsidRPr="00884888">
        <w:rPr>
          <w:rFonts w:ascii="Times New Roman" w:hAnsi="Times New Roman" w:cs="Times New Roman"/>
        </w:rPr>
        <w:t>Běžný/provozní</w:t>
      </w:r>
      <w:r w:rsidR="00E67988">
        <w:rPr>
          <w:rFonts w:ascii="Times New Roman" w:hAnsi="Times New Roman" w:cs="Times New Roman"/>
        </w:rPr>
        <w:t xml:space="preserve"> </w:t>
      </w:r>
      <w:r w:rsidRPr="00884888">
        <w:rPr>
          <w:rFonts w:ascii="Times New Roman" w:hAnsi="Times New Roman" w:cs="Times New Roman"/>
        </w:rPr>
        <w:t>účet č.</w:t>
      </w:r>
      <w:r w:rsidR="00A60D68">
        <w:rPr>
          <w:rFonts w:ascii="Times New Roman" w:hAnsi="Times New Roman" w:cs="Times New Roman"/>
        </w:rPr>
        <w:t xml:space="preserve"> </w:t>
      </w:r>
      <w:r w:rsidRPr="00884888">
        <w:rPr>
          <w:rFonts w:ascii="Times New Roman" w:hAnsi="Times New Roman" w:cs="Times New Roman"/>
        </w:rPr>
        <w:t>433823670287/0100</w:t>
      </w:r>
      <w:r w:rsidR="00E67988">
        <w:rPr>
          <w:rFonts w:ascii="Times New Roman" w:hAnsi="Times New Roman" w:cs="Times New Roman"/>
        </w:rPr>
        <w:t>……</w:t>
      </w:r>
      <w:r w:rsidRPr="00884888">
        <w:rPr>
          <w:rFonts w:ascii="Times New Roman" w:hAnsi="Times New Roman" w:cs="Times New Roman"/>
        </w:rPr>
        <w:t>……</w:t>
      </w:r>
      <w:r w:rsidR="00F2628F">
        <w:rPr>
          <w:rFonts w:ascii="Times New Roman" w:hAnsi="Times New Roman" w:cs="Times New Roman"/>
        </w:rPr>
        <w:t>………………</w:t>
      </w:r>
      <w:r w:rsidRPr="00884888">
        <w:rPr>
          <w:rFonts w:ascii="Times New Roman" w:hAnsi="Times New Roman" w:cs="Times New Roman"/>
        </w:rPr>
        <w:t>k</w:t>
      </w:r>
      <w:r w:rsidR="009050BB" w:rsidRPr="00884888">
        <w:rPr>
          <w:rFonts w:ascii="Times New Roman" w:hAnsi="Times New Roman" w:cs="Times New Roman"/>
        </w:rPr>
        <w:t xml:space="preserve"> </w:t>
      </w:r>
      <w:r w:rsidR="00F2628F">
        <w:rPr>
          <w:rFonts w:ascii="Times New Roman" w:hAnsi="Times New Roman" w:cs="Times New Roman"/>
        </w:rPr>
        <w:t>31</w:t>
      </w:r>
      <w:r w:rsidR="00CD3B4A" w:rsidRPr="00884888">
        <w:rPr>
          <w:rFonts w:ascii="Times New Roman" w:hAnsi="Times New Roman" w:cs="Times New Roman"/>
        </w:rPr>
        <w:t>. 1</w:t>
      </w:r>
      <w:r w:rsidR="00F2628F">
        <w:rPr>
          <w:rFonts w:ascii="Times New Roman" w:hAnsi="Times New Roman" w:cs="Times New Roman"/>
        </w:rPr>
        <w:t>2</w:t>
      </w:r>
      <w:r w:rsidR="00CD3B4A" w:rsidRPr="00884888">
        <w:rPr>
          <w:rFonts w:ascii="Times New Roman" w:hAnsi="Times New Roman" w:cs="Times New Roman"/>
        </w:rPr>
        <w:t>.</w:t>
      </w:r>
      <w:r w:rsidR="00F2628F">
        <w:rPr>
          <w:rFonts w:ascii="Times New Roman" w:hAnsi="Times New Roman" w:cs="Times New Roman"/>
        </w:rPr>
        <w:t xml:space="preserve"> </w:t>
      </w:r>
      <w:r w:rsidR="00CD3B4A" w:rsidRPr="00884888">
        <w:rPr>
          <w:rFonts w:ascii="Times New Roman" w:hAnsi="Times New Roman" w:cs="Times New Roman"/>
        </w:rPr>
        <w:t>20</w:t>
      </w:r>
      <w:r w:rsidR="00D3214C">
        <w:rPr>
          <w:rFonts w:ascii="Times New Roman" w:hAnsi="Times New Roman" w:cs="Times New Roman"/>
        </w:rPr>
        <w:t>20</w:t>
      </w:r>
      <w:r w:rsidR="00CD3B4A" w:rsidRPr="00884888">
        <w:rPr>
          <w:rFonts w:ascii="Times New Roman" w:hAnsi="Times New Roman" w:cs="Times New Roman"/>
        </w:rPr>
        <w:t xml:space="preserve">  </w:t>
      </w:r>
      <w:r w:rsidR="00D3214C">
        <w:rPr>
          <w:rFonts w:ascii="Times New Roman" w:hAnsi="Times New Roman" w:cs="Times New Roman"/>
        </w:rPr>
        <w:t>78042</w:t>
      </w:r>
      <w:r w:rsidR="007A4324" w:rsidRPr="00884888">
        <w:rPr>
          <w:rFonts w:ascii="Times New Roman" w:hAnsi="Times New Roman" w:cs="Times New Roman"/>
        </w:rPr>
        <w:t>,</w:t>
      </w:r>
      <w:r w:rsidR="00D3214C">
        <w:rPr>
          <w:rFonts w:ascii="Times New Roman" w:hAnsi="Times New Roman" w:cs="Times New Roman"/>
        </w:rPr>
        <w:t>12</w:t>
      </w:r>
      <w:r w:rsidR="00F2628F">
        <w:rPr>
          <w:rFonts w:ascii="Times New Roman" w:hAnsi="Times New Roman" w:cs="Times New Roman"/>
        </w:rPr>
        <w:t xml:space="preserve">,- </w:t>
      </w:r>
      <w:proofErr w:type="gramStart"/>
      <w:r w:rsidRPr="00884888">
        <w:rPr>
          <w:rFonts w:ascii="Times New Roman" w:hAnsi="Times New Roman" w:cs="Times New Roman"/>
        </w:rPr>
        <w:t>Kč</w:t>
      </w:r>
      <w:r w:rsidR="009050BB" w:rsidRPr="00884888">
        <w:rPr>
          <w:rFonts w:ascii="Times New Roman" w:hAnsi="Times New Roman" w:cs="Times New Roman"/>
        </w:rPr>
        <w:t xml:space="preserve">                           </w:t>
      </w:r>
      <w:r w:rsidR="00574342" w:rsidRPr="00884888">
        <w:rPr>
          <w:rFonts w:ascii="Times New Roman" w:hAnsi="Times New Roman" w:cs="Times New Roman"/>
        </w:rPr>
        <w:t xml:space="preserve">                             </w:t>
      </w:r>
      <w:r w:rsidRPr="00884888">
        <w:rPr>
          <w:rFonts w:ascii="Times New Roman" w:hAnsi="Times New Roman" w:cs="Times New Roman"/>
        </w:rPr>
        <w:t>Účet</w:t>
      </w:r>
      <w:proofErr w:type="gramEnd"/>
      <w:r w:rsidR="007A2416" w:rsidRPr="00884888">
        <w:rPr>
          <w:rFonts w:ascii="Times New Roman" w:hAnsi="Times New Roman" w:cs="Times New Roman"/>
        </w:rPr>
        <w:t xml:space="preserve"> </w:t>
      </w:r>
      <w:r w:rsidRPr="00884888">
        <w:rPr>
          <w:rFonts w:ascii="Times New Roman" w:hAnsi="Times New Roman" w:cs="Times New Roman"/>
        </w:rPr>
        <w:t>DMS č.</w:t>
      </w:r>
      <w:r w:rsidR="00A60D68">
        <w:rPr>
          <w:rFonts w:ascii="Times New Roman" w:hAnsi="Times New Roman" w:cs="Times New Roman"/>
        </w:rPr>
        <w:t xml:space="preserve"> </w:t>
      </w:r>
      <w:r w:rsidRPr="00884888">
        <w:rPr>
          <w:rFonts w:ascii="Times New Roman" w:hAnsi="Times New Roman" w:cs="Times New Roman"/>
        </w:rPr>
        <w:t>107-6314080207/0100……………</w:t>
      </w:r>
      <w:r w:rsidR="00F2628F">
        <w:rPr>
          <w:rFonts w:ascii="Times New Roman" w:hAnsi="Times New Roman" w:cs="Times New Roman"/>
        </w:rPr>
        <w:t>…………………</w:t>
      </w:r>
      <w:r w:rsidR="00E67988">
        <w:rPr>
          <w:rFonts w:ascii="Times New Roman" w:hAnsi="Times New Roman" w:cs="Times New Roman"/>
        </w:rPr>
        <w:t>…</w:t>
      </w:r>
      <w:r w:rsidRPr="00884888">
        <w:rPr>
          <w:rFonts w:ascii="Times New Roman" w:hAnsi="Times New Roman" w:cs="Times New Roman"/>
        </w:rPr>
        <w:t xml:space="preserve">k </w:t>
      </w:r>
      <w:r w:rsidR="00F2628F">
        <w:rPr>
          <w:rFonts w:ascii="Times New Roman" w:hAnsi="Times New Roman" w:cs="Times New Roman"/>
        </w:rPr>
        <w:t>31</w:t>
      </w:r>
      <w:r w:rsidR="00CD3B4A" w:rsidRPr="00884888">
        <w:rPr>
          <w:rFonts w:ascii="Times New Roman" w:hAnsi="Times New Roman" w:cs="Times New Roman"/>
        </w:rPr>
        <w:t>.</w:t>
      </w:r>
      <w:r w:rsidR="00F2628F">
        <w:rPr>
          <w:rFonts w:ascii="Times New Roman" w:hAnsi="Times New Roman" w:cs="Times New Roman"/>
        </w:rPr>
        <w:t xml:space="preserve"> 12. </w:t>
      </w:r>
      <w:r w:rsidR="00CD3B4A" w:rsidRPr="00884888">
        <w:rPr>
          <w:rFonts w:ascii="Times New Roman" w:hAnsi="Times New Roman" w:cs="Times New Roman"/>
        </w:rPr>
        <w:t>20</w:t>
      </w:r>
      <w:r w:rsidR="00D3214C">
        <w:rPr>
          <w:rFonts w:ascii="Times New Roman" w:hAnsi="Times New Roman" w:cs="Times New Roman"/>
        </w:rPr>
        <w:t>20</w:t>
      </w:r>
      <w:r w:rsidR="00CD3B4A" w:rsidRPr="00884888">
        <w:rPr>
          <w:rFonts w:ascii="Times New Roman" w:hAnsi="Times New Roman" w:cs="Times New Roman"/>
        </w:rPr>
        <w:t xml:space="preserve"> </w:t>
      </w:r>
      <w:r w:rsidR="00D3214C">
        <w:rPr>
          <w:rFonts w:ascii="Times New Roman" w:hAnsi="Times New Roman" w:cs="Times New Roman"/>
        </w:rPr>
        <w:t>64130</w:t>
      </w:r>
      <w:r w:rsidRPr="00884888">
        <w:rPr>
          <w:rFonts w:ascii="Times New Roman" w:hAnsi="Times New Roman" w:cs="Times New Roman"/>
        </w:rPr>
        <w:t>,</w:t>
      </w:r>
      <w:r w:rsidR="00A60D68">
        <w:rPr>
          <w:rFonts w:ascii="Times New Roman" w:hAnsi="Times New Roman" w:cs="Times New Roman"/>
        </w:rPr>
        <w:t>52</w:t>
      </w:r>
      <w:r w:rsidR="00F2628F">
        <w:rPr>
          <w:rFonts w:ascii="Times New Roman" w:hAnsi="Times New Roman" w:cs="Times New Roman"/>
        </w:rPr>
        <w:t xml:space="preserve">,- </w:t>
      </w:r>
      <w:r w:rsidRPr="00884888">
        <w:rPr>
          <w:rFonts w:ascii="Times New Roman" w:hAnsi="Times New Roman" w:cs="Times New Roman"/>
        </w:rPr>
        <w:t>Kč</w:t>
      </w:r>
      <w:r w:rsidR="009050BB" w:rsidRPr="00884888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84888">
        <w:rPr>
          <w:rFonts w:ascii="Times New Roman" w:hAnsi="Times New Roman" w:cs="Times New Roman"/>
        </w:rPr>
        <w:t>Spořicí účet č.1071904470237/0100……………</w:t>
      </w:r>
      <w:r w:rsidR="00F2628F">
        <w:rPr>
          <w:rFonts w:ascii="Times New Roman" w:hAnsi="Times New Roman" w:cs="Times New Roman"/>
        </w:rPr>
        <w:t>……………………</w:t>
      </w:r>
      <w:r w:rsidR="00E67988">
        <w:rPr>
          <w:rFonts w:ascii="Times New Roman" w:hAnsi="Times New Roman" w:cs="Times New Roman"/>
        </w:rPr>
        <w:t xml:space="preserve">.k </w:t>
      </w:r>
      <w:r w:rsidR="00F2628F">
        <w:rPr>
          <w:rFonts w:ascii="Times New Roman" w:hAnsi="Times New Roman" w:cs="Times New Roman"/>
        </w:rPr>
        <w:t xml:space="preserve">31. 12. </w:t>
      </w:r>
      <w:r w:rsidR="00017C28" w:rsidRPr="00884888">
        <w:rPr>
          <w:rFonts w:ascii="Times New Roman" w:hAnsi="Times New Roman" w:cs="Times New Roman"/>
        </w:rPr>
        <w:t>20</w:t>
      </w:r>
      <w:r w:rsidR="00D3214C">
        <w:rPr>
          <w:rFonts w:ascii="Times New Roman" w:hAnsi="Times New Roman" w:cs="Times New Roman"/>
        </w:rPr>
        <w:t>20</w:t>
      </w:r>
      <w:r w:rsidR="00A60D68">
        <w:rPr>
          <w:rFonts w:ascii="Times New Roman" w:hAnsi="Times New Roman" w:cs="Times New Roman"/>
        </w:rPr>
        <w:t xml:space="preserve">   </w:t>
      </w:r>
      <w:r w:rsidR="00F2628F">
        <w:rPr>
          <w:rFonts w:ascii="Times New Roman" w:hAnsi="Times New Roman" w:cs="Times New Roman"/>
        </w:rPr>
        <w:t xml:space="preserve"> 1</w:t>
      </w:r>
      <w:r w:rsidR="00A60D68">
        <w:rPr>
          <w:rFonts w:ascii="Times New Roman" w:hAnsi="Times New Roman" w:cs="Times New Roman"/>
        </w:rPr>
        <w:t>550</w:t>
      </w:r>
      <w:r w:rsidR="00D3214C">
        <w:rPr>
          <w:rFonts w:ascii="Times New Roman" w:hAnsi="Times New Roman" w:cs="Times New Roman"/>
        </w:rPr>
        <w:t>92</w:t>
      </w:r>
      <w:r w:rsidR="00017C28" w:rsidRPr="00884888">
        <w:rPr>
          <w:rFonts w:ascii="Times New Roman" w:hAnsi="Times New Roman" w:cs="Times New Roman"/>
        </w:rPr>
        <w:t>,</w:t>
      </w:r>
      <w:r w:rsidR="00D3214C">
        <w:rPr>
          <w:rFonts w:ascii="Times New Roman" w:hAnsi="Times New Roman" w:cs="Times New Roman"/>
        </w:rPr>
        <w:t>57</w:t>
      </w:r>
      <w:r w:rsidR="00F2628F">
        <w:rPr>
          <w:rFonts w:ascii="Times New Roman" w:hAnsi="Times New Roman" w:cs="Times New Roman"/>
        </w:rPr>
        <w:t>,-</w:t>
      </w:r>
      <w:r w:rsidR="007A4324" w:rsidRPr="00884888">
        <w:rPr>
          <w:rFonts w:ascii="Times New Roman" w:hAnsi="Times New Roman" w:cs="Times New Roman"/>
        </w:rPr>
        <w:t xml:space="preserve">  Kč</w:t>
      </w:r>
      <w:r w:rsidR="009050BB" w:rsidRPr="00884888">
        <w:rPr>
          <w:rFonts w:ascii="Times New Roman" w:hAnsi="Times New Roman" w:cs="Times New Roman"/>
        </w:rPr>
        <w:t xml:space="preserve">  </w:t>
      </w:r>
      <w:r w:rsidRPr="00884888">
        <w:rPr>
          <w:rFonts w:ascii="Times New Roman" w:hAnsi="Times New Roman" w:cs="Times New Roman"/>
        </w:rPr>
        <w:t xml:space="preserve"> </w:t>
      </w:r>
    </w:p>
    <w:p w:rsidR="001F1A45" w:rsidRDefault="001F1A45" w:rsidP="001F1A45">
      <w:pPr>
        <w:pStyle w:val="Zkladntextodsazen"/>
        <w:spacing w:before="0"/>
        <w:ind w:right="1418"/>
        <w:rPr>
          <w:b/>
        </w:rPr>
      </w:pPr>
      <w:r>
        <w:rPr>
          <w:b/>
        </w:rPr>
        <w:t>c</w:t>
      </w:r>
      <w:r w:rsidRPr="00E42438">
        <w:rPr>
          <w:b/>
        </w:rPr>
        <w:t xml:space="preserve">) </w:t>
      </w:r>
      <w:r w:rsidR="002B2502">
        <w:rPr>
          <w:b/>
        </w:rPr>
        <w:t>Plán činnosti na rok 20</w:t>
      </w:r>
      <w:r w:rsidR="00B145E2">
        <w:rPr>
          <w:b/>
        </w:rPr>
        <w:t>2</w:t>
      </w:r>
      <w:r w:rsidR="00482B4D">
        <w:rPr>
          <w:b/>
        </w:rPr>
        <w:t>1</w:t>
      </w:r>
    </w:p>
    <w:p w:rsidR="001F1A45" w:rsidRDefault="007A2416" w:rsidP="001F1A45">
      <w:pPr>
        <w:pStyle w:val="Zkladntextodsazen"/>
        <w:spacing w:before="0"/>
        <w:ind w:right="1418"/>
      </w:pPr>
      <w:r>
        <w:t>Charitativní turnaj trojic</w:t>
      </w:r>
      <w:r w:rsidR="00482B4D">
        <w:t>, jehož</w:t>
      </w:r>
      <w:r>
        <w:t xml:space="preserve"> </w:t>
      </w:r>
      <w:r w:rsidR="00482B4D">
        <w:t>c</w:t>
      </w:r>
      <w:r>
        <w:t xml:space="preserve">ílem </w:t>
      </w:r>
      <w:r w:rsidR="00B73195">
        <w:t xml:space="preserve">opět </w:t>
      </w:r>
      <w:r>
        <w:t xml:space="preserve">bude podpořit </w:t>
      </w:r>
      <w:r w:rsidR="00884888">
        <w:t xml:space="preserve">letní tábor </w:t>
      </w:r>
      <w:proofErr w:type="spellStart"/>
      <w:r>
        <w:t>Hemojunior</w:t>
      </w:r>
      <w:proofErr w:type="spellEnd"/>
      <w:r w:rsidR="00B145E2">
        <w:t xml:space="preserve"> jako v předešlém roce</w:t>
      </w:r>
      <w:r w:rsidR="00884888">
        <w:t>.</w:t>
      </w:r>
    </w:p>
    <w:p w:rsidR="006A274C" w:rsidRDefault="00482B4D" w:rsidP="001F1A45">
      <w:pPr>
        <w:pStyle w:val="Zkladntextodsazen"/>
        <w:spacing w:before="0"/>
        <w:ind w:right="1418"/>
      </w:pPr>
      <w:r>
        <w:t xml:space="preserve">Spolupráce se spolkem </w:t>
      </w:r>
      <w:r w:rsidR="000E05D6">
        <w:t xml:space="preserve">Národní basketbalové </w:t>
      </w:r>
      <w:proofErr w:type="gramStart"/>
      <w:r w:rsidR="000E05D6">
        <w:t>muzeum</w:t>
      </w:r>
      <w:r w:rsidR="00AF1C57">
        <w:t>, z. s.</w:t>
      </w:r>
      <w:proofErr w:type="gramEnd"/>
    </w:p>
    <w:p w:rsidR="00577E8A" w:rsidRDefault="00577E8A" w:rsidP="001F1A45">
      <w:pPr>
        <w:pStyle w:val="Zkladntextodsazen"/>
        <w:spacing w:before="0"/>
        <w:ind w:right="1418"/>
      </w:pPr>
      <w:r>
        <w:t>Trvalá podpora týmu Pražští jezdci (basketbalisté na vozíku)</w:t>
      </w:r>
      <w:r w:rsidR="00B145E2">
        <w:t>, Hospice Sv. Jiří</w:t>
      </w:r>
      <w:r>
        <w:t xml:space="preserve"> a </w:t>
      </w:r>
      <w:r w:rsidR="00B145E2">
        <w:t xml:space="preserve">organizace </w:t>
      </w:r>
      <w:proofErr w:type="spellStart"/>
      <w:r>
        <w:t>Hemojunior</w:t>
      </w:r>
      <w:proofErr w:type="spellEnd"/>
      <w:r w:rsidR="00975E3B">
        <w:t>.</w:t>
      </w:r>
    </w:p>
    <w:p w:rsidR="001F1A45" w:rsidRDefault="001F1A45" w:rsidP="001F1A45">
      <w:pPr>
        <w:pStyle w:val="Zkladntextodsazen"/>
        <w:spacing w:before="0"/>
        <w:ind w:right="1418"/>
      </w:pPr>
    </w:p>
    <w:p w:rsidR="001F1A45" w:rsidRDefault="001F1A45" w:rsidP="001F1A45">
      <w:pPr>
        <w:pStyle w:val="Zkladntextodsazen"/>
        <w:spacing w:before="0"/>
        <w:ind w:right="1418"/>
      </w:pPr>
      <w:r>
        <w:rPr>
          <w:b/>
        </w:rPr>
        <w:t>d) Budoucnost spolku</w:t>
      </w:r>
    </w:p>
    <w:p w:rsidR="00CF6D73" w:rsidRDefault="00CC711E" w:rsidP="001F1A45">
      <w:pPr>
        <w:pStyle w:val="Zkladntextodsazen"/>
        <w:spacing w:before="0"/>
        <w:ind w:right="1418"/>
      </w:pPr>
      <w:r>
        <w:t>Pokračování v nastavené strategii, kterou je celoroční činnost</w:t>
      </w:r>
      <w:r w:rsidR="001F1A45">
        <w:t>.</w:t>
      </w:r>
      <w:r>
        <w:t xml:space="preserve"> Spojení charity s</w:t>
      </w:r>
      <w:r w:rsidR="00884888">
        <w:t> akademickou obcí, účast na přednáškách s posluchači VŠE a VŠFS</w:t>
      </w:r>
      <w:r w:rsidR="0056102A">
        <w:t>.</w:t>
      </w:r>
      <w:r w:rsidR="00884888">
        <w:t xml:space="preserve"> Během celého </w:t>
      </w:r>
      <w:r w:rsidR="00C13796">
        <w:t>r</w:t>
      </w:r>
      <w:r w:rsidR="00884888">
        <w:t>oku se bude</w:t>
      </w:r>
      <w:r w:rsidR="000E05D6">
        <w:t xml:space="preserve">me </w:t>
      </w:r>
      <w:r w:rsidR="00482B4D">
        <w:t xml:space="preserve">aktivně podílet na otevření </w:t>
      </w:r>
      <w:r w:rsidR="000E05D6">
        <w:t xml:space="preserve">Národního basketbalového muzea </w:t>
      </w:r>
      <w:r w:rsidR="00884888">
        <w:t>v Pelhřimově</w:t>
      </w:r>
      <w:r w:rsidR="0056102A">
        <w:t>.</w:t>
      </w:r>
    </w:p>
    <w:p w:rsidR="00FB1206" w:rsidRDefault="00FB1206" w:rsidP="00CC711E">
      <w:pPr>
        <w:pStyle w:val="Zkladntextodsazen"/>
        <w:spacing w:before="0"/>
        <w:ind w:right="1418"/>
      </w:pPr>
    </w:p>
    <w:p w:rsidR="001F1A45" w:rsidRDefault="00017C28" w:rsidP="00CC711E">
      <w:pPr>
        <w:pStyle w:val="Zkladntextodsazen"/>
        <w:spacing w:before="0"/>
        <w:ind w:right="1418"/>
      </w:pPr>
      <w:r>
        <w:rPr>
          <w:sz w:val="24"/>
          <w:szCs w:val="24"/>
        </w:rPr>
        <w:t xml:space="preserve"> </w:t>
      </w:r>
    </w:p>
    <w:p w:rsidR="001F1A45" w:rsidRDefault="001F1A45" w:rsidP="001F1A45">
      <w:pPr>
        <w:pStyle w:val="Zkladntextodsazen"/>
        <w:spacing w:before="0"/>
        <w:ind w:right="1418"/>
      </w:pPr>
      <w:r>
        <w:t xml:space="preserve">Zapsala a zprávu zpracovala: </w:t>
      </w:r>
    </w:p>
    <w:p w:rsidR="00855811" w:rsidRDefault="001F1A45" w:rsidP="006A274C">
      <w:pPr>
        <w:pStyle w:val="Zkladntextodsazen"/>
        <w:spacing w:before="0"/>
        <w:ind w:right="1418"/>
      </w:pPr>
      <w:r>
        <w:t xml:space="preserve">Petra Bažantová, předsedkyně spolku Každý koš pomáhá  </w:t>
      </w:r>
    </w:p>
    <w:p w:rsidR="006A274C" w:rsidRPr="006A274C" w:rsidRDefault="006A274C" w:rsidP="006A274C">
      <w:pPr>
        <w:pStyle w:val="Zkladntextodsazen"/>
        <w:spacing w:before="0"/>
        <w:ind w:right="1418"/>
      </w:pPr>
    </w:p>
    <w:sectPr w:rsidR="006A274C" w:rsidRPr="006A274C" w:rsidSect="004B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726"/>
    <w:rsid w:val="00012A13"/>
    <w:rsid w:val="00017C28"/>
    <w:rsid w:val="000463ED"/>
    <w:rsid w:val="000816BD"/>
    <w:rsid w:val="000E05D6"/>
    <w:rsid w:val="00111853"/>
    <w:rsid w:val="00111CC2"/>
    <w:rsid w:val="00173E9D"/>
    <w:rsid w:val="001B3E70"/>
    <w:rsid w:val="001B45DB"/>
    <w:rsid w:val="001F1A45"/>
    <w:rsid w:val="00250822"/>
    <w:rsid w:val="00270726"/>
    <w:rsid w:val="002B2502"/>
    <w:rsid w:val="002C0F70"/>
    <w:rsid w:val="002D1498"/>
    <w:rsid w:val="0030293F"/>
    <w:rsid w:val="00316B4E"/>
    <w:rsid w:val="00355A70"/>
    <w:rsid w:val="00382ACA"/>
    <w:rsid w:val="003B0B2D"/>
    <w:rsid w:val="003B1109"/>
    <w:rsid w:val="004140C1"/>
    <w:rsid w:val="00437EBD"/>
    <w:rsid w:val="00482B4D"/>
    <w:rsid w:val="00484A82"/>
    <w:rsid w:val="004A4652"/>
    <w:rsid w:val="004B15BF"/>
    <w:rsid w:val="004C5665"/>
    <w:rsid w:val="004F2CCC"/>
    <w:rsid w:val="0056102A"/>
    <w:rsid w:val="0057083C"/>
    <w:rsid w:val="00574342"/>
    <w:rsid w:val="00577E8A"/>
    <w:rsid w:val="005D46A4"/>
    <w:rsid w:val="00651DDB"/>
    <w:rsid w:val="006A274C"/>
    <w:rsid w:val="007148C8"/>
    <w:rsid w:val="00722240"/>
    <w:rsid w:val="00724FE2"/>
    <w:rsid w:val="007268DB"/>
    <w:rsid w:val="00726A28"/>
    <w:rsid w:val="00764358"/>
    <w:rsid w:val="007A2416"/>
    <w:rsid w:val="007A4324"/>
    <w:rsid w:val="007A684F"/>
    <w:rsid w:val="007A6ABC"/>
    <w:rsid w:val="00855811"/>
    <w:rsid w:val="00884888"/>
    <w:rsid w:val="008D44D1"/>
    <w:rsid w:val="009028A5"/>
    <w:rsid w:val="009050BB"/>
    <w:rsid w:val="00975E3B"/>
    <w:rsid w:val="00A60D68"/>
    <w:rsid w:val="00AB1A61"/>
    <w:rsid w:val="00AC55C6"/>
    <w:rsid w:val="00AF1C57"/>
    <w:rsid w:val="00AF5DA8"/>
    <w:rsid w:val="00B145E2"/>
    <w:rsid w:val="00B52DAA"/>
    <w:rsid w:val="00B535E4"/>
    <w:rsid w:val="00B73195"/>
    <w:rsid w:val="00B91F0F"/>
    <w:rsid w:val="00BB2CA2"/>
    <w:rsid w:val="00C13796"/>
    <w:rsid w:val="00C16BBB"/>
    <w:rsid w:val="00C2703E"/>
    <w:rsid w:val="00C85C63"/>
    <w:rsid w:val="00CC711E"/>
    <w:rsid w:val="00CD3B4A"/>
    <w:rsid w:val="00CF6D73"/>
    <w:rsid w:val="00D3063C"/>
    <w:rsid w:val="00D31A42"/>
    <w:rsid w:val="00D3214C"/>
    <w:rsid w:val="00D41731"/>
    <w:rsid w:val="00D44DCC"/>
    <w:rsid w:val="00D712CB"/>
    <w:rsid w:val="00D865D4"/>
    <w:rsid w:val="00DC0835"/>
    <w:rsid w:val="00E34C36"/>
    <w:rsid w:val="00E67988"/>
    <w:rsid w:val="00E97834"/>
    <w:rsid w:val="00EE4FC7"/>
    <w:rsid w:val="00F16AB7"/>
    <w:rsid w:val="00F2628F"/>
    <w:rsid w:val="00FB1206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A70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651DDB"/>
  </w:style>
  <w:style w:type="character" w:styleId="Hypertextovodkaz">
    <w:name w:val="Hyperlink"/>
    <w:basedOn w:val="Standardnpsmoodstavce"/>
    <w:uiPriority w:val="99"/>
    <w:unhideWhenUsed/>
    <w:rsid w:val="001B45D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1F1A45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F1A45"/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2021-03-07T17:13:00Z</dcterms:created>
  <dcterms:modified xsi:type="dcterms:W3CDTF">2021-03-10T08:08:00Z</dcterms:modified>
</cp:coreProperties>
</file>